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813" w:rsidRDefault="003B5813">
      <w:pPr>
        <w:rPr>
          <w:rFonts w:ascii="Times New Roman" w:hAnsi="Times New Roman" w:cs="Times New Roman"/>
          <w:sz w:val="24"/>
          <w:szCs w:val="24"/>
        </w:rPr>
      </w:pPr>
      <w:r>
        <w:rPr>
          <w:rFonts w:ascii="Times New Roman" w:hAnsi="Times New Roman" w:cs="Times New Roman"/>
          <w:sz w:val="24"/>
          <w:szCs w:val="24"/>
        </w:rPr>
        <w:t>Gun Control in the U.S</w:t>
      </w:r>
    </w:p>
    <w:p w:rsidR="00B60E9D" w:rsidRDefault="006011A6">
      <w:pPr>
        <w:rPr>
          <w:rFonts w:ascii="Times New Roman" w:hAnsi="Times New Roman" w:cs="Times New Roman"/>
          <w:sz w:val="24"/>
          <w:szCs w:val="24"/>
        </w:rPr>
      </w:pPr>
      <w:r>
        <w:rPr>
          <w:rFonts w:ascii="Times New Roman" w:hAnsi="Times New Roman" w:cs="Times New Roman"/>
          <w:sz w:val="24"/>
          <w:szCs w:val="24"/>
        </w:rPr>
        <w:t>Course:</w:t>
      </w:r>
    </w:p>
    <w:p w:rsidR="006011A6" w:rsidRDefault="006011A6">
      <w:pPr>
        <w:rPr>
          <w:rFonts w:ascii="Times New Roman" w:hAnsi="Times New Roman" w:cs="Times New Roman"/>
          <w:sz w:val="24"/>
          <w:szCs w:val="24"/>
        </w:rPr>
      </w:pPr>
      <w:r>
        <w:rPr>
          <w:rFonts w:ascii="Times New Roman" w:hAnsi="Times New Roman" w:cs="Times New Roman"/>
          <w:sz w:val="24"/>
          <w:szCs w:val="24"/>
        </w:rPr>
        <w:t>Professor:</w:t>
      </w:r>
    </w:p>
    <w:p w:rsidR="006011A6" w:rsidRDefault="006011A6">
      <w:pPr>
        <w:rPr>
          <w:rFonts w:ascii="Times New Roman" w:hAnsi="Times New Roman" w:cs="Times New Roman"/>
          <w:sz w:val="24"/>
          <w:szCs w:val="24"/>
        </w:rPr>
      </w:pPr>
      <w:r>
        <w:rPr>
          <w:rFonts w:ascii="Times New Roman" w:hAnsi="Times New Roman" w:cs="Times New Roman"/>
          <w:sz w:val="24"/>
          <w:szCs w:val="24"/>
        </w:rPr>
        <w:t>Date:</w:t>
      </w:r>
    </w:p>
    <w:p w:rsidR="00F043D4" w:rsidRDefault="00F043D4" w:rsidP="00F043D4">
      <w:pPr>
        <w:ind w:left="0" w:firstLine="720"/>
        <w:rPr>
          <w:rFonts w:ascii="Times New Roman" w:hAnsi="Times New Roman" w:cs="Times New Roman"/>
          <w:sz w:val="24"/>
          <w:szCs w:val="24"/>
          <w:rtl/>
        </w:rPr>
      </w:pPr>
      <w:r w:rsidRPr="00F043D4">
        <w:rPr>
          <w:rFonts w:ascii="Times New Roman" w:hAnsi="Times New Roman" w:cs="Times New Roman"/>
          <w:sz w:val="24"/>
          <w:szCs w:val="24"/>
        </w:rPr>
        <w:t xml:space="preserve">Gun control in the United States has become a hot topic for the media around the world. Guns are the reason for </w:t>
      </w:r>
      <w:r>
        <w:rPr>
          <w:rFonts w:ascii="Times New Roman" w:hAnsi="Times New Roman" w:cs="Times New Roman"/>
          <w:sz w:val="24"/>
          <w:szCs w:val="24"/>
        </w:rPr>
        <w:t xml:space="preserve">the </w:t>
      </w:r>
      <w:proofErr w:type="spellStart"/>
      <w:r>
        <w:rPr>
          <w:rFonts w:ascii="Times New Roman" w:hAnsi="Times New Roman" w:cs="Times New Roman"/>
          <w:sz w:val="24"/>
          <w:szCs w:val="24"/>
        </w:rPr>
        <w:t>lose</w:t>
      </w:r>
      <w:proofErr w:type="spellEnd"/>
      <w:r>
        <w:rPr>
          <w:rFonts w:ascii="Times New Roman" w:hAnsi="Times New Roman" w:cs="Times New Roman"/>
          <w:sz w:val="24"/>
          <w:szCs w:val="24"/>
        </w:rPr>
        <w:t xml:space="preserve"> of</w:t>
      </w:r>
      <w:r w:rsidRPr="00F043D4">
        <w:rPr>
          <w:rFonts w:ascii="Times New Roman" w:hAnsi="Times New Roman" w:cs="Times New Roman"/>
          <w:sz w:val="24"/>
          <w:szCs w:val="24"/>
        </w:rPr>
        <w:t xml:space="preserve"> many lives in the United States. With the current gun laws, the numbers of the mass shooting are not going to decrease, and guns violent will continue. With over 300 million guns around the country (SCOTT HORSLEY), controlling guns become more difficult. Gun control should be improved and the regulations must be more stringent. Having a gun should not be easy </w:t>
      </w:r>
      <w:r w:rsidR="000B6B37" w:rsidRPr="00F043D4">
        <w:rPr>
          <w:rFonts w:ascii="Times New Roman" w:hAnsi="Times New Roman" w:cs="Times New Roman"/>
          <w:sz w:val="24"/>
          <w:szCs w:val="24"/>
        </w:rPr>
        <w:t>as</w:t>
      </w:r>
      <w:r w:rsidRPr="00F043D4">
        <w:rPr>
          <w:rFonts w:ascii="Times New Roman" w:hAnsi="Times New Roman" w:cs="Times New Roman"/>
          <w:sz w:val="24"/>
          <w:szCs w:val="24"/>
        </w:rPr>
        <w:t xml:space="preserve"> it is right </w:t>
      </w:r>
      <w:r w:rsidR="000B6B37" w:rsidRPr="00F043D4">
        <w:rPr>
          <w:rFonts w:ascii="Times New Roman" w:hAnsi="Times New Roman" w:cs="Times New Roman"/>
          <w:sz w:val="24"/>
          <w:szCs w:val="24"/>
        </w:rPr>
        <w:t>now</w:t>
      </w:r>
      <w:r w:rsidRPr="00F043D4">
        <w:rPr>
          <w:rFonts w:ascii="Times New Roman" w:hAnsi="Times New Roman" w:cs="Times New Roman"/>
          <w:sz w:val="24"/>
          <w:szCs w:val="24"/>
        </w:rPr>
        <w:t xml:space="preserve"> and specific types only should be available for civilians. With the high number of restricting types of guns in America, measures such as banning high-capacity magazine, requiring a more comprehensive background </w:t>
      </w:r>
      <w:r w:rsidR="000B6B37" w:rsidRPr="00F043D4">
        <w:rPr>
          <w:rFonts w:ascii="Times New Roman" w:hAnsi="Times New Roman" w:cs="Times New Roman"/>
          <w:sz w:val="24"/>
          <w:szCs w:val="24"/>
        </w:rPr>
        <w:t>check,</w:t>
      </w:r>
      <w:r w:rsidRPr="00F043D4">
        <w:rPr>
          <w:rFonts w:ascii="Times New Roman" w:hAnsi="Times New Roman" w:cs="Times New Roman"/>
          <w:sz w:val="24"/>
          <w:szCs w:val="24"/>
        </w:rPr>
        <w:t xml:space="preserve"> and creating new gun laws must be done to protect people’s lives</w:t>
      </w:r>
      <w:r w:rsidR="00767D95">
        <w:rPr>
          <w:rFonts w:ascii="Times New Roman" w:hAnsi="Times New Roman" w:cs="Times New Roman"/>
          <w:sz w:val="24"/>
          <w:szCs w:val="24"/>
        </w:rPr>
        <w:t xml:space="preserve"> (</w:t>
      </w:r>
      <w:r w:rsidR="00767D95">
        <w:rPr>
          <w:rFonts w:ascii="Times New Roman" w:hAnsi="Times New Roman" w:cs="Times New Roman" w:hint="eastAsia"/>
          <w:iCs/>
          <w:sz w:val="24"/>
          <w:szCs w:val="24"/>
        </w:rPr>
        <w:t>Small Arms Survey</w:t>
      </w:r>
      <w:r w:rsidR="00767D95">
        <w:rPr>
          <w:rFonts w:ascii="Times New Roman" w:hAnsi="Times New Roman" w:cs="Times New Roman"/>
          <w:iCs/>
          <w:sz w:val="24"/>
          <w:szCs w:val="24"/>
        </w:rPr>
        <w:t>,</w:t>
      </w:r>
      <w:r w:rsidR="00767D95">
        <w:rPr>
          <w:rFonts w:ascii="Times New Roman" w:hAnsi="Times New Roman" w:cs="Times New Roman" w:hint="eastAsia"/>
          <w:iCs/>
          <w:sz w:val="24"/>
          <w:szCs w:val="24"/>
        </w:rPr>
        <w:t xml:space="preserve"> 20</w:t>
      </w:r>
      <w:r w:rsidR="00767D95" w:rsidRPr="00767D95">
        <w:rPr>
          <w:rFonts w:ascii="Times New Roman" w:hAnsi="Times New Roman" w:cs="Times New Roman"/>
          <w:sz w:val="24"/>
          <w:szCs w:val="24"/>
        </w:rPr>
        <w:t>)</w:t>
      </w:r>
      <w:r w:rsidRPr="00767D95">
        <w:rPr>
          <w:rFonts w:ascii="Times New Roman" w:hAnsi="Times New Roman" w:cs="Times New Roman"/>
          <w:sz w:val="24"/>
          <w:szCs w:val="24"/>
          <w:rtl/>
        </w:rPr>
        <w:t>.</w:t>
      </w:r>
    </w:p>
    <w:p w:rsidR="00F043D4" w:rsidRPr="00F043D4" w:rsidRDefault="00F043D4" w:rsidP="00F043D4">
      <w:pPr>
        <w:ind w:left="0" w:firstLine="720"/>
        <w:rPr>
          <w:rFonts w:ascii="Times New Roman" w:hAnsi="Times New Roman" w:cs="Times New Roman"/>
          <w:sz w:val="24"/>
          <w:szCs w:val="24"/>
        </w:rPr>
      </w:pPr>
      <w:r>
        <w:rPr>
          <w:rFonts w:ascii="Times New Roman" w:hAnsi="Times New Roman" w:cs="Times New Roman"/>
          <w:sz w:val="24"/>
          <w:szCs w:val="24"/>
        </w:rPr>
        <w:t xml:space="preserve">Banning high-capacity magazines should be winnable in the current situation faced with use of guns in the U.S. </w:t>
      </w:r>
      <w:r w:rsidRPr="00F043D4">
        <w:rPr>
          <w:rFonts w:ascii="Times New Roman" w:hAnsi="Times New Roman" w:cs="Times New Roman"/>
          <w:sz w:val="24"/>
          <w:szCs w:val="24"/>
        </w:rPr>
        <w:t>One of the firearm control activities prescribed to President Obama by Vice President Joe Biden's</w:t>
      </w:r>
      <w:r w:rsidR="0004571E">
        <w:rPr>
          <w:rFonts w:ascii="Times New Roman" w:hAnsi="Times New Roman" w:cs="Times New Roman"/>
          <w:sz w:val="24"/>
          <w:szCs w:val="24"/>
        </w:rPr>
        <w:t xml:space="preserve"> firearm control team approached the</w:t>
      </w:r>
      <w:r w:rsidRPr="00F043D4">
        <w:rPr>
          <w:rFonts w:ascii="Times New Roman" w:hAnsi="Times New Roman" w:cs="Times New Roman"/>
          <w:sz w:val="24"/>
          <w:szCs w:val="24"/>
        </w:rPr>
        <w:t xml:space="preserve"> Congress to restore what numerous consider</w:t>
      </w:r>
      <w:r w:rsidR="0004571E">
        <w:rPr>
          <w:rFonts w:ascii="Times New Roman" w:hAnsi="Times New Roman" w:cs="Times New Roman"/>
          <w:sz w:val="24"/>
          <w:szCs w:val="24"/>
        </w:rPr>
        <w:t>ed</w:t>
      </w:r>
      <w:r w:rsidRPr="00F043D4">
        <w:rPr>
          <w:rFonts w:ascii="Times New Roman" w:hAnsi="Times New Roman" w:cs="Times New Roman"/>
          <w:sz w:val="24"/>
          <w:szCs w:val="24"/>
        </w:rPr>
        <w:t xml:space="preserve"> to be the most essential part government </w:t>
      </w:r>
      <w:r w:rsidR="0004571E">
        <w:rPr>
          <w:rFonts w:ascii="Times New Roman" w:hAnsi="Times New Roman" w:cs="Times New Roman"/>
          <w:sz w:val="24"/>
          <w:szCs w:val="24"/>
        </w:rPr>
        <w:t xml:space="preserve">prohibition on assault weapons </w:t>
      </w:r>
      <w:r w:rsidRPr="00F043D4">
        <w:rPr>
          <w:rFonts w:ascii="Times New Roman" w:hAnsi="Times New Roman" w:cs="Times New Roman"/>
          <w:sz w:val="24"/>
          <w:szCs w:val="24"/>
        </w:rPr>
        <w:t>restricting the further creation</w:t>
      </w:r>
      <w:r w:rsidR="0004571E">
        <w:rPr>
          <w:rFonts w:ascii="Times New Roman" w:hAnsi="Times New Roman" w:cs="Times New Roman"/>
          <w:sz w:val="24"/>
          <w:szCs w:val="24"/>
        </w:rPr>
        <w:t>/production</w:t>
      </w:r>
      <w:r w:rsidRPr="00F043D4">
        <w:rPr>
          <w:rFonts w:ascii="Times New Roman" w:hAnsi="Times New Roman" w:cs="Times New Roman"/>
          <w:sz w:val="24"/>
          <w:szCs w:val="24"/>
        </w:rPr>
        <w:t xml:space="preserve"> and offer of magazines with limits more than ten rounds. </w:t>
      </w:r>
      <w:r w:rsidR="0004571E">
        <w:rPr>
          <w:rFonts w:ascii="Times New Roman" w:hAnsi="Times New Roman" w:cs="Times New Roman"/>
          <w:sz w:val="24"/>
          <w:szCs w:val="24"/>
        </w:rPr>
        <w:t>R</w:t>
      </w:r>
      <w:r w:rsidRPr="00F043D4">
        <w:rPr>
          <w:rFonts w:ascii="Times New Roman" w:hAnsi="Times New Roman" w:cs="Times New Roman"/>
          <w:sz w:val="24"/>
          <w:szCs w:val="24"/>
        </w:rPr>
        <w:t xml:space="preserve">estricting </w:t>
      </w:r>
      <w:r w:rsidR="0004571E">
        <w:rPr>
          <w:rFonts w:ascii="Times New Roman" w:hAnsi="Times New Roman" w:cs="Times New Roman"/>
          <w:sz w:val="24"/>
          <w:szCs w:val="24"/>
        </w:rPr>
        <w:t>larger capacity magazines (</w:t>
      </w:r>
      <w:r w:rsidRPr="00F043D4">
        <w:rPr>
          <w:rFonts w:ascii="Times New Roman" w:hAnsi="Times New Roman" w:cs="Times New Roman"/>
          <w:sz w:val="24"/>
          <w:szCs w:val="24"/>
        </w:rPr>
        <w:t>LCM's</w:t>
      </w:r>
      <w:r w:rsidR="0004571E">
        <w:rPr>
          <w:rFonts w:ascii="Times New Roman" w:hAnsi="Times New Roman" w:cs="Times New Roman"/>
          <w:sz w:val="24"/>
          <w:szCs w:val="24"/>
        </w:rPr>
        <w:t>)</w:t>
      </w:r>
      <w:r w:rsidRPr="00F043D4">
        <w:rPr>
          <w:rFonts w:ascii="Times New Roman" w:hAnsi="Times New Roman" w:cs="Times New Roman"/>
          <w:sz w:val="24"/>
          <w:szCs w:val="24"/>
        </w:rPr>
        <w:t xml:space="preserve"> could spare lives by diminishing the quantity of people slaughtered and injured in mass open shootings. </w:t>
      </w:r>
      <w:r w:rsidR="0004571E">
        <w:rPr>
          <w:rFonts w:ascii="Times New Roman" w:hAnsi="Times New Roman" w:cs="Times New Roman"/>
          <w:sz w:val="24"/>
          <w:szCs w:val="24"/>
        </w:rPr>
        <w:t>The</w:t>
      </w:r>
      <w:r w:rsidRPr="00F043D4">
        <w:rPr>
          <w:rFonts w:ascii="Times New Roman" w:hAnsi="Times New Roman" w:cs="Times New Roman"/>
          <w:sz w:val="24"/>
          <w:szCs w:val="24"/>
        </w:rPr>
        <w:t xml:space="preserve"> littler the magazine, the less the casualties</w:t>
      </w:r>
      <w:r w:rsidR="0004571E">
        <w:rPr>
          <w:rFonts w:ascii="Times New Roman" w:hAnsi="Times New Roman" w:cs="Times New Roman"/>
          <w:sz w:val="24"/>
          <w:szCs w:val="24"/>
        </w:rPr>
        <w:t xml:space="preserve"> shot before </w:t>
      </w:r>
      <w:r w:rsidR="000B6B37">
        <w:rPr>
          <w:rFonts w:ascii="Times New Roman" w:hAnsi="Times New Roman" w:cs="Times New Roman"/>
          <w:sz w:val="24"/>
          <w:szCs w:val="24"/>
        </w:rPr>
        <w:t>interveners cease the executioner</w:t>
      </w:r>
      <w:r w:rsidRPr="00F043D4">
        <w:rPr>
          <w:rFonts w:ascii="Times New Roman" w:hAnsi="Times New Roman" w:cs="Times New Roman"/>
          <w:sz w:val="24"/>
          <w:szCs w:val="24"/>
        </w:rPr>
        <w:t xml:space="preserve">. Indeed, even in these uncommon occasions, in any case, LCM's are insignificant to the quantity of casualties shot. For instance, in the decade prior to the terminated AW boycott, in the whole U.S. there were 15 mass </w:t>
      </w:r>
      <w:r w:rsidRPr="00F043D4">
        <w:rPr>
          <w:rFonts w:ascii="Times New Roman" w:hAnsi="Times New Roman" w:cs="Times New Roman"/>
          <w:sz w:val="24"/>
          <w:szCs w:val="24"/>
        </w:rPr>
        <w:lastRenderedPageBreak/>
        <w:t>shooting episodes in which in excess of 6 casualties were executed or more than 12 were slaughtered or injured. Of the 15 cases, in 14 of them either the shooter had numerous weapons, which made it superfluous for him to re</w:t>
      </w:r>
      <w:r w:rsidR="0004571E">
        <w:rPr>
          <w:rFonts w:ascii="Times New Roman" w:hAnsi="Times New Roman" w:cs="Times New Roman"/>
          <w:sz w:val="24"/>
          <w:szCs w:val="24"/>
        </w:rPr>
        <w:t>load once one firearm was void</w:t>
      </w:r>
      <w:r w:rsidR="00767D95">
        <w:rPr>
          <w:rFonts w:ascii="Times New Roman" w:hAnsi="Times New Roman" w:cs="Times New Roman"/>
          <w:sz w:val="24"/>
          <w:szCs w:val="24"/>
        </w:rPr>
        <w:t xml:space="preserve"> (</w:t>
      </w:r>
      <w:r w:rsidR="00767D95" w:rsidRPr="00767D95">
        <w:rPr>
          <w:rFonts w:ascii="Times New Roman" w:hAnsi="Times New Roman" w:cs="Times New Roman" w:hint="eastAsia"/>
          <w:sz w:val="24"/>
          <w:szCs w:val="24"/>
        </w:rPr>
        <w:t>Krouse, William</w:t>
      </w:r>
      <w:r w:rsidR="00767D95">
        <w:rPr>
          <w:rFonts w:ascii="Times New Roman" w:hAnsi="Times New Roman" w:cs="Times New Roman"/>
          <w:sz w:val="24"/>
          <w:szCs w:val="24"/>
        </w:rPr>
        <w:t>, 14)</w:t>
      </w:r>
      <w:r w:rsidR="0004571E">
        <w:rPr>
          <w:rFonts w:ascii="Times New Roman" w:hAnsi="Times New Roman" w:cs="Times New Roman"/>
          <w:sz w:val="24"/>
          <w:szCs w:val="24"/>
        </w:rPr>
        <w:t>.</w:t>
      </w:r>
    </w:p>
    <w:p w:rsidR="006011A6" w:rsidRDefault="0004571E" w:rsidP="00B604E9">
      <w:pPr>
        <w:ind w:left="0" w:firstLine="720"/>
        <w:rPr>
          <w:rFonts w:ascii="Times New Roman" w:hAnsi="Times New Roman" w:cs="Times New Roman"/>
          <w:sz w:val="24"/>
          <w:szCs w:val="24"/>
        </w:rPr>
      </w:pPr>
      <w:r>
        <w:rPr>
          <w:rFonts w:ascii="Times New Roman" w:hAnsi="Times New Roman" w:cs="Times New Roman"/>
          <w:sz w:val="24"/>
          <w:szCs w:val="24"/>
        </w:rPr>
        <w:t xml:space="preserve">Banning assault </w:t>
      </w:r>
      <w:r w:rsidR="000B6B37">
        <w:rPr>
          <w:rFonts w:ascii="Times New Roman" w:hAnsi="Times New Roman" w:cs="Times New Roman"/>
          <w:sz w:val="24"/>
          <w:szCs w:val="24"/>
        </w:rPr>
        <w:t>rifles</w:t>
      </w:r>
      <w:r>
        <w:rPr>
          <w:rFonts w:ascii="Times New Roman" w:hAnsi="Times New Roman" w:cs="Times New Roman"/>
          <w:sz w:val="24"/>
          <w:szCs w:val="24"/>
        </w:rPr>
        <w:t xml:space="preserve"> would be constitutional. It is important to protect </w:t>
      </w:r>
      <w:r w:rsidR="00B604E9">
        <w:rPr>
          <w:rFonts w:ascii="Times New Roman" w:hAnsi="Times New Roman" w:cs="Times New Roman"/>
          <w:sz w:val="24"/>
          <w:szCs w:val="24"/>
        </w:rPr>
        <w:t xml:space="preserve">each person’s right to acquire and own a rifle. Many of the Americans are of the idea that possession of an assault rifle should only be left for the militia service. The right to </w:t>
      </w:r>
      <w:r w:rsidR="000B6B37">
        <w:rPr>
          <w:rFonts w:ascii="Times New Roman" w:hAnsi="Times New Roman" w:cs="Times New Roman"/>
          <w:sz w:val="24"/>
          <w:szCs w:val="24"/>
        </w:rPr>
        <w:t>possess</w:t>
      </w:r>
      <w:r w:rsidR="00B604E9">
        <w:rPr>
          <w:rFonts w:ascii="Times New Roman" w:hAnsi="Times New Roman" w:cs="Times New Roman"/>
          <w:sz w:val="24"/>
          <w:szCs w:val="24"/>
        </w:rPr>
        <w:t xml:space="preserve"> an assault rifle for self or home defense should not be unlimited. Laws should be designed to limit any form of assault rifle possession in sensitive areas such as schools and government premises. Dangerous unusual rifles should be banned completely.</w:t>
      </w:r>
      <w:r w:rsidR="004B7412">
        <w:rPr>
          <w:rFonts w:ascii="Times New Roman" w:hAnsi="Times New Roman" w:cs="Times New Roman"/>
          <w:sz w:val="24"/>
          <w:szCs w:val="24"/>
        </w:rPr>
        <w:t xml:space="preserve"> According to the Supreme Court’s idea, in the </w:t>
      </w:r>
      <w:r w:rsidR="000B6B37">
        <w:rPr>
          <w:rFonts w:ascii="Times New Roman" w:hAnsi="Times New Roman" w:cs="Times New Roman"/>
          <w:sz w:val="24"/>
          <w:szCs w:val="24"/>
        </w:rPr>
        <w:t>second</w:t>
      </w:r>
      <w:r w:rsidR="004B7412">
        <w:rPr>
          <w:rFonts w:ascii="Times New Roman" w:hAnsi="Times New Roman" w:cs="Times New Roman"/>
          <w:sz w:val="24"/>
          <w:szCs w:val="24"/>
        </w:rPr>
        <w:t xml:space="preserve"> Amendment on gun control, the right of a person to </w:t>
      </w:r>
      <w:r w:rsidR="000B6B37">
        <w:rPr>
          <w:rFonts w:ascii="Times New Roman" w:hAnsi="Times New Roman" w:cs="Times New Roman"/>
          <w:sz w:val="24"/>
          <w:szCs w:val="24"/>
        </w:rPr>
        <w:t>possess</w:t>
      </w:r>
      <w:r w:rsidR="004B7412">
        <w:rPr>
          <w:rFonts w:ascii="Times New Roman" w:hAnsi="Times New Roman" w:cs="Times New Roman"/>
          <w:sz w:val="24"/>
          <w:szCs w:val="24"/>
        </w:rPr>
        <w:t xml:space="preserve"> guns should only be left for the </w:t>
      </w:r>
      <w:r w:rsidR="000B6B37">
        <w:rPr>
          <w:rFonts w:ascii="Times New Roman" w:hAnsi="Times New Roman" w:cs="Times New Roman"/>
          <w:sz w:val="24"/>
          <w:szCs w:val="24"/>
        </w:rPr>
        <w:t>law-abiding</w:t>
      </w:r>
      <w:r w:rsidR="004B7412">
        <w:rPr>
          <w:rFonts w:ascii="Times New Roman" w:hAnsi="Times New Roman" w:cs="Times New Roman"/>
          <w:sz w:val="24"/>
          <w:szCs w:val="24"/>
        </w:rPr>
        <w:t xml:space="preserve"> citizens and not the unlawful ones.</w:t>
      </w:r>
      <w:r w:rsidR="00492C9C">
        <w:rPr>
          <w:rFonts w:ascii="Times New Roman" w:hAnsi="Times New Roman" w:cs="Times New Roman"/>
          <w:sz w:val="24"/>
          <w:szCs w:val="24"/>
        </w:rPr>
        <w:t xml:space="preserve"> </w:t>
      </w:r>
      <w:r w:rsidR="00170227">
        <w:rPr>
          <w:rFonts w:ascii="Times New Roman" w:hAnsi="Times New Roman" w:cs="Times New Roman"/>
          <w:sz w:val="24"/>
          <w:szCs w:val="24"/>
        </w:rPr>
        <w:t>However</w:t>
      </w:r>
      <w:r w:rsidR="00492C9C">
        <w:rPr>
          <w:rFonts w:ascii="Times New Roman" w:hAnsi="Times New Roman" w:cs="Times New Roman"/>
          <w:sz w:val="24"/>
          <w:szCs w:val="24"/>
        </w:rPr>
        <w:t xml:space="preserve">, another group of citizens </w:t>
      </w:r>
      <w:r w:rsidR="000B6B37">
        <w:rPr>
          <w:rFonts w:ascii="Times New Roman" w:hAnsi="Times New Roman" w:cs="Times New Roman"/>
          <w:sz w:val="24"/>
          <w:szCs w:val="24"/>
        </w:rPr>
        <w:t>argues</w:t>
      </w:r>
      <w:r w:rsidR="00492C9C">
        <w:rPr>
          <w:rFonts w:ascii="Times New Roman" w:hAnsi="Times New Roman" w:cs="Times New Roman"/>
          <w:sz w:val="24"/>
          <w:szCs w:val="24"/>
        </w:rPr>
        <w:t xml:space="preserve"> that the ban of assault rifles might not be the solution towards gun violence. </w:t>
      </w:r>
      <w:r w:rsidR="000B6B37">
        <w:rPr>
          <w:rFonts w:ascii="Times New Roman" w:hAnsi="Times New Roman" w:cs="Times New Roman"/>
          <w:sz w:val="24"/>
          <w:szCs w:val="24"/>
        </w:rPr>
        <w:t>More</w:t>
      </w:r>
      <w:r w:rsidR="00492C9C">
        <w:rPr>
          <w:rFonts w:ascii="Times New Roman" w:hAnsi="Times New Roman" w:cs="Times New Roman"/>
          <w:sz w:val="24"/>
          <w:szCs w:val="24"/>
        </w:rPr>
        <w:t xml:space="preserve"> needs to be done in order to avoid gun violence. For example, there is need of </w:t>
      </w:r>
      <w:r w:rsidR="00BD0514">
        <w:rPr>
          <w:rFonts w:ascii="Times New Roman" w:hAnsi="Times New Roman" w:cs="Times New Roman"/>
          <w:sz w:val="24"/>
          <w:szCs w:val="24"/>
        </w:rPr>
        <w:t xml:space="preserve">more evaluation and screening on who acquires a riffle. This will ensure that the assault </w:t>
      </w:r>
      <w:r w:rsidR="000B6B37">
        <w:rPr>
          <w:rFonts w:ascii="Times New Roman" w:hAnsi="Times New Roman" w:cs="Times New Roman"/>
          <w:sz w:val="24"/>
          <w:szCs w:val="24"/>
        </w:rPr>
        <w:t>rifles</w:t>
      </w:r>
      <w:r w:rsidR="00BD0514">
        <w:rPr>
          <w:rFonts w:ascii="Times New Roman" w:hAnsi="Times New Roman" w:cs="Times New Roman"/>
          <w:sz w:val="24"/>
          <w:szCs w:val="24"/>
        </w:rPr>
        <w:t xml:space="preserve"> do not end up being possessed by people of unsound mind</w:t>
      </w:r>
      <w:r w:rsidR="00767D95">
        <w:rPr>
          <w:rFonts w:ascii="Times New Roman" w:hAnsi="Times New Roman" w:cs="Times New Roman"/>
          <w:sz w:val="24"/>
          <w:szCs w:val="24"/>
        </w:rPr>
        <w:t xml:space="preserve"> (</w:t>
      </w:r>
      <w:r w:rsidR="00767D95" w:rsidRPr="00767D95">
        <w:rPr>
          <w:rFonts w:ascii="Times New Roman" w:hAnsi="Times New Roman" w:cs="Times New Roman" w:hint="eastAsia"/>
          <w:sz w:val="24"/>
          <w:szCs w:val="24"/>
        </w:rPr>
        <w:t>Cain, Alasdair</w:t>
      </w:r>
      <w:r w:rsidR="00767D95">
        <w:rPr>
          <w:rFonts w:ascii="Times New Roman" w:hAnsi="Times New Roman" w:cs="Times New Roman"/>
          <w:sz w:val="24"/>
          <w:szCs w:val="24"/>
        </w:rPr>
        <w:t>, 2)</w:t>
      </w:r>
      <w:r w:rsidR="00BD0514">
        <w:rPr>
          <w:rFonts w:ascii="Times New Roman" w:hAnsi="Times New Roman" w:cs="Times New Roman"/>
          <w:sz w:val="24"/>
          <w:szCs w:val="24"/>
        </w:rPr>
        <w:t xml:space="preserve">. </w:t>
      </w:r>
    </w:p>
    <w:p w:rsidR="00170227" w:rsidRDefault="00170227" w:rsidP="00B604E9">
      <w:pPr>
        <w:ind w:left="0" w:firstLine="720"/>
        <w:rPr>
          <w:rFonts w:ascii="Times New Roman" w:hAnsi="Times New Roman" w:cs="Times New Roman"/>
          <w:sz w:val="24"/>
          <w:szCs w:val="24"/>
        </w:rPr>
      </w:pPr>
      <w:r>
        <w:rPr>
          <w:rFonts w:ascii="Times New Roman" w:hAnsi="Times New Roman" w:cs="Times New Roman"/>
          <w:sz w:val="24"/>
          <w:szCs w:val="24"/>
        </w:rPr>
        <w:t>The current background check, however, is not enough. There is need to involve the mental screening and examination to access the owner of the gun and determine whether he/she is eligible for a gun. Under the Federal law, a citizen can be barred from purchasing or possessing a firm because of their mental health status. When the patient is mentally incompetent after performing tests, then that patient does not deserve to own a gun. Screening of the mental status in the mental hospital to determine whether the individual can own a gun and manage his/her own affairs.</w:t>
      </w:r>
      <w:r w:rsidR="00723483">
        <w:rPr>
          <w:rFonts w:ascii="Times New Roman" w:hAnsi="Times New Roman" w:cs="Times New Roman"/>
          <w:sz w:val="24"/>
          <w:szCs w:val="24"/>
        </w:rPr>
        <w:t xml:space="preserve"> The current background check is not </w:t>
      </w:r>
      <w:r w:rsidR="000B6B37">
        <w:rPr>
          <w:rFonts w:ascii="Times New Roman" w:hAnsi="Times New Roman" w:cs="Times New Roman"/>
          <w:sz w:val="24"/>
          <w:szCs w:val="24"/>
        </w:rPr>
        <w:t>enough,</w:t>
      </w:r>
      <w:r w:rsidR="00723483">
        <w:rPr>
          <w:rFonts w:ascii="Times New Roman" w:hAnsi="Times New Roman" w:cs="Times New Roman"/>
          <w:sz w:val="24"/>
          <w:szCs w:val="24"/>
        </w:rPr>
        <w:t xml:space="preserve"> as it does not include assessing the mental status of the gun owner. This should be taken seriously</w:t>
      </w:r>
      <w:r w:rsidR="00767D95">
        <w:rPr>
          <w:rFonts w:ascii="Times New Roman" w:hAnsi="Times New Roman" w:cs="Times New Roman"/>
          <w:sz w:val="24"/>
          <w:szCs w:val="24"/>
        </w:rPr>
        <w:t xml:space="preserve"> (</w:t>
      </w:r>
      <w:r w:rsidR="00767D95">
        <w:rPr>
          <w:rFonts w:ascii="Times New Roman" w:hAnsi="Times New Roman" w:cs="Times New Roman" w:hint="eastAsia"/>
          <w:sz w:val="24"/>
          <w:szCs w:val="24"/>
        </w:rPr>
        <w:t>Reuter, Peter,</w:t>
      </w:r>
      <w:r w:rsidR="00767D95" w:rsidRPr="00767D95">
        <w:rPr>
          <w:rFonts w:ascii="Times New Roman" w:hAnsi="Times New Roman" w:cs="Times New Roman" w:hint="eastAsia"/>
          <w:sz w:val="24"/>
          <w:szCs w:val="24"/>
        </w:rPr>
        <w:t> </w:t>
      </w:r>
      <w:r w:rsidR="00767D95">
        <w:rPr>
          <w:rFonts w:ascii="Times New Roman" w:hAnsi="Times New Roman" w:cs="Times New Roman"/>
          <w:sz w:val="24"/>
          <w:szCs w:val="24"/>
        </w:rPr>
        <w:t>36)</w:t>
      </w:r>
      <w:r w:rsidR="00723483">
        <w:rPr>
          <w:rFonts w:ascii="Times New Roman" w:hAnsi="Times New Roman" w:cs="Times New Roman"/>
          <w:sz w:val="24"/>
          <w:szCs w:val="24"/>
        </w:rPr>
        <w:t>.</w:t>
      </w:r>
    </w:p>
    <w:p w:rsidR="00723483" w:rsidRDefault="00723483" w:rsidP="00B604E9">
      <w:pPr>
        <w:ind w:left="0" w:firstLine="720"/>
        <w:rPr>
          <w:rFonts w:ascii="Times New Roman" w:hAnsi="Times New Roman" w:cs="Times New Roman"/>
          <w:sz w:val="24"/>
          <w:szCs w:val="24"/>
        </w:rPr>
      </w:pPr>
      <w:r>
        <w:rPr>
          <w:rFonts w:ascii="Times New Roman" w:hAnsi="Times New Roman" w:cs="Times New Roman"/>
          <w:sz w:val="24"/>
          <w:szCs w:val="24"/>
        </w:rPr>
        <w:lastRenderedPageBreak/>
        <w:t>The background check should check some few day. In this case, the Brady Handgun Violence Prevention Act (Brandt Act) require the gun dealers to perform a background check before transferring the firearm to the owner. In the findings, the gun owner could face trial if convicted of incompetency or insanity. However, only the li</w:t>
      </w:r>
      <w:r w:rsidR="00B91C34">
        <w:rPr>
          <w:rFonts w:ascii="Times New Roman" w:hAnsi="Times New Roman" w:cs="Times New Roman"/>
          <w:sz w:val="24"/>
          <w:szCs w:val="24"/>
        </w:rPr>
        <w:t xml:space="preserve">censed sellers are required to carry out background checks. In 2016, </w:t>
      </w:r>
      <w:r w:rsidR="000B6B37">
        <w:rPr>
          <w:rFonts w:ascii="Times New Roman" w:hAnsi="Times New Roman" w:cs="Times New Roman"/>
          <w:sz w:val="24"/>
          <w:szCs w:val="24"/>
        </w:rPr>
        <w:t>many</w:t>
      </w:r>
      <w:r w:rsidR="00B91C34">
        <w:rPr>
          <w:rFonts w:ascii="Times New Roman" w:hAnsi="Times New Roman" w:cs="Times New Roman"/>
          <w:sz w:val="24"/>
          <w:szCs w:val="24"/>
        </w:rPr>
        <w:t xml:space="preserve"> guns were sold to people with mental illness and criminal records but this was not prevented. The reason for this sale was due to FBI negligence and failure to complete background checks within </w:t>
      </w:r>
      <w:r w:rsidR="000B6B37">
        <w:rPr>
          <w:rFonts w:ascii="Times New Roman" w:hAnsi="Times New Roman" w:cs="Times New Roman"/>
          <w:sz w:val="24"/>
          <w:szCs w:val="24"/>
        </w:rPr>
        <w:t>three-day</w:t>
      </w:r>
      <w:r w:rsidR="00B91C34">
        <w:rPr>
          <w:rFonts w:ascii="Times New Roman" w:hAnsi="Times New Roman" w:cs="Times New Roman"/>
          <w:sz w:val="24"/>
          <w:szCs w:val="24"/>
        </w:rPr>
        <w:t xml:space="preserve"> deadline. This meant that the </w:t>
      </w:r>
      <w:r w:rsidR="00CB21FC">
        <w:rPr>
          <w:rFonts w:ascii="Times New Roman" w:hAnsi="Times New Roman" w:cs="Times New Roman"/>
          <w:sz w:val="24"/>
          <w:szCs w:val="24"/>
        </w:rPr>
        <w:t>clients</w:t>
      </w:r>
      <w:r w:rsidR="00B91C34">
        <w:rPr>
          <w:rFonts w:ascii="Times New Roman" w:hAnsi="Times New Roman" w:cs="Times New Roman"/>
          <w:sz w:val="24"/>
          <w:szCs w:val="24"/>
        </w:rPr>
        <w:t xml:space="preserve"> in need of the guns were offered automatically without any checks. This is one of the loopholes that the Congress has not been talking about. It is important to note that background checks do not stop criminals from committing criminal </w:t>
      </w:r>
      <w:r w:rsidR="000B6B37">
        <w:rPr>
          <w:rFonts w:ascii="Times New Roman" w:hAnsi="Times New Roman" w:cs="Times New Roman"/>
          <w:sz w:val="24"/>
          <w:szCs w:val="24"/>
        </w:rPr>
        <w:t>acts;</w:t>
      </w:r>
      <w:r w:rsidR="00B91C34">
        <w:rPr>
          <w:rFonts w:ascii="Times New Roman" w:hAnsi="Times New Roman" w:cs="Times New Roman"/>
          <w:sz w:val="24"/>
          <w:szCs w:val="24"/>
        </w:rPr>
        <w:t xml:space="preserve"> however, it prevents any chances of</w:t>
      </w:r>
      <w:r w:rsidR="00CB21FC">
        <w:rPr>
          <w:rFonts w:ascii="Times New Roman" w:hAnsi="Times New Roman" w:cs="Times New Roman"/>
          <w:sz w:val="24"/>
          <w:szCs w:val="24"/>
        </w:rPr>
        <w:t xml:space="preserve"> </w:t>
      </w:r>
      <w:r w:rsidR="00B91C34">
        <w:rPr>
          <w:rFonts w:ascii="Times New Roman" w:hAnsi="Times New Roman" w:cs="Times New Roman"/>
          <w:sz w:val="24"/>
          <w:szCs w:val="24"/>
        </w:rPr>
        <w:t xml:space="preserve">a gun landing to the wrong </w:t>
      </w:r>
      <w:r w:rsidR="000B6B37">
        <w:rPr>
          <w:rFonts w:ascii="Times New Roman" w:hAnsi="Times New Roman" w:cs="Times New Roman"/>
          <w:sz w:val="24"/>
          <w:szCs w:val="24"/>
        </w:rPr>
        <w:t>owner, which</w:t>
      </w:r>
      <w:r w:rsidR="00B91C34">
        <w:rPr>
          <w:rFonts w:ascii="Times New Roman" w:hAnsi="Times New Roman" w:cs="Times New Roman"/>
          <w:sz w:val="24"/>
          <w:szCs w:val="24"/>
        </w:rPr>
        <w:t xml:space="preserve"> is very important</w:t>
      </w:r>
      <w:r w:rsidR="00B9110C">
        <w:rPr>
          <w:rFonts w:ascii="Times New Roman" w:hAnsi="Times New Roman" w:cs="Times New Roman"/>
          <w:sz w:val="24"/>
          <w:szCs w:val="24"/>
        </w:rPr>
        <w:t xml:space="preserve"> (Harr, et. al., 9)</w:t>
      </w:r>
      <w:r w:rsidR="00B91C34">
        <w:rPr>
          <w:rFonts w:ascii="Times New Roman" w:hAnsi="Times New Roman" w:cs="Times New Roman"/>
          <w:sz w:val="24"/>
          <w:szCs w:val="24"/>
        </w:rPr>
        <w:t>.</w:t>
      </w:r>
    </w:p>
    <w:p w:rsidR="00B91C34" w:rsidRDefault="00F76FBD" w:rsidP="00B604E9">
      <w:pPr>
        <w:ind w:left="0" w:firstLine="720"/>
        <w:rPr>
          <w:rFonts w:ascii="Times New Roman" w:hAnsi="Times New Roman" w:cs="Times New Roman"/>
          <w:sz w:val="24"/>
          <w:szCs w:val="24"/>
        </w:rPr>
      </w:pPr>
      <w:r>
        <w:rPr>
          <w:rFonts w:ascii="Times New Roman" w:hAnsi="Times New Roman" w:cs="Times New Roman"/>
          <w:sz w:val="24"/>
          <w:szCs w:val="24"/>
        </w:rPr>
        <w:t xml:space="preserve">New laws on gun control are necessary. This should tackle age limit among other factors. One of the laws that are being proposed include the banning of bump stocks and riffle accessories that are used in automatic fire. The Trump government needs to take a unilateral action on this issue and close these loopholes permanently. On matters to do with the background checks for gun purchases stricter laws are needed to fix the check systems and support more comprehensive background checks that will avoid any chances of equipping the criminals with guns. </w:t>
      </w:r>
      <w:r w:rsidR="00D214F8">
        <w:rPr>
          <w:rFonts w:ascii="Times New Roman" w:hAnsi="Times New Roman" w:cs="Times New Roman"/>
          <w:sz w:val="24"/>
          <w:szCs w:val="24"/>
        </w:rPr>
        <w:t xml:space="preserve">Age limit rise is also in consideration. Proposals have suggested to </w:t>
      </w:r>
      <w:r w:rsidR="000B6B37">
        <w:rPr>
          <w:rFonts w:ascii="Times New Roman" w:hAnsi="Times New Roman" w:cs="Times New Roman"/>
          <w:sz w:val="24"/>
          <w:szCs w:val="24"/>
        </w:rPr>
        <w:t>raise</w:t>
      </w:r>
      <w:r w:rsidR="00D214F8">
        <w:rPr>
          <w:rFonts w:ascii="Times New Roman" w:hAnsi="Times New Roman" w:cs="Times New Roman"/>
          <w:sz w:val="24"/>
          <w:szCs w:val="24"/>
        </w:rPr>
        <w:t xml:space="preserve"> the minimum age from the current 18 to 21 for the purchase of semi-automatic weapons e.g. AR-15. Different Republican senators are for the idea and they want it implemented as soon as possible. </w:t>
      </w:r>
      <w:r w:rsidR="0072709C">
        <w:rPr>
          <w:rFonts w:ascii="Times New Roman" w:hAnsi="Times New Roman" w:cs="Times New Roman"/>
          <w:sz w:val="24"/>
          <w:szCs w:val="24"/>
        </w:rPr>
        <w:t xml:space="preserve">Though </w:t>
      </w:r>
      <w:r w:rsidR="000B6B37">
        <w:rPr>
          <w:rFonts w:ascii="Times New Roman" w:hAnsi="Times New Roman" w:cs="Times New Roman"/>
          <w:sz w:val="24"/>
          <w:szCs w:val="24"/>
        </w:rPr>
        <w:t>lobby groups such as the NRA have not welcomed the idea</w:t>
      </w:r>
      <w:r w:rsidR="0072709C">
        <w:rPr>
          <w:rFonts w:ascii="Times New Roman" w:hAnsi="Times New Roman" w:cs="Times New Roman"/>
          <w:sz w:val="24"/>
          <w:szCs w:val="24"/>
        </w:rPr>
        <w:t>, it should take effect. The ban of semi-automatic weapons is needed and any other military style weapon. Arming teachers has also been proposed who could act in the event of mass shooting</w:t>
      </w:r>
      <w:r w:rsidR="00CB21FC">
        <w:rPr>
          <w:rFonts w:ascii="Times New Roman" w:hAnsi="Times New Roman" w:cs="Times New Roman"/>
          <w:sz w:val="24"/>
          <w:szCs w:val="24"/>
        </w:rPr>
        <w:t xml:space="preserve"> (</w:t>
      </w:r>
      <w:r w:rsidR="00CB21FC">
        <w:rPr>
          <w:rFonts w:ascii="Times New Roman" w:hAnsi="Times New Roman" w:cs="Times New Roman" w:hint="eastAsia"/>
          <w:sz w:val="24"/>
          <w:szCs w:val="24"/>
        </w:rPr>
        <w:t>Senna, Joseph, and</w:t>
      </w:r>
      <w:r w:rsidR="00CB21FC" w:rsidRPr="00767D95">
        <w:rPr>
          <w:rFonts w:ascii="Times New Roman" w:hAnsi="Times New Roman" w:cs="Times New Roman" w:hint="eastAsia"/>
          <w:sz w:val="24"/>
          <w:szCs w:val="24"/>
        </w:rPr>
        <w:t xml:space="preserve"> Siegel</w:t>
      </w:r>
      <w:r w:rsidR="00CB21FC">
        <w:rPr>
          <w:rFonts w:ascii="Times New Roman" w:hAnsi="Times New Roman" w:cs="Times New Roman"/>
          <w:sz w:val="24"/>
          <w:szCs w:val="24"/>
        </w:rPr>
        <w:t>, 1)</w:t>
      </w:r>
      <w:r w:rsidR="0072709C">
        <w:rPr>
          <w:rFonts w:ascii="Times New Roman" w:hAnsi="Times New Roman" w:cs="Times New Roman"/>
          <w:sz w:val="24"/>
          <w:szCs w:val="24"/>
        </w:rPr>
        <w:t xml:space="preserve">. </w:t>
      </w:r>
    </w:p>
    <w:p w:rsidR="0072709C" w:rsidRDefault="0072709C" w:rsidP="00B604E9">
      <w:pPr>
        <w:ind w:left="0" w:firstLine="720"/>
        <w:rPr>
          <w:rFonts w:ascii="Times New Roman" w:hAnsi="Times New Roman" w:cs="Times New Roman"/>
          <w:sz w:val="24"/>
          <w:szCs w:val="24"/>
        </w:rPr>
      </w:pPr>
      <w:r>
        <w:rPr>
          <w:rFonts w:ascii="Times New Roman" w:hAnsi="Times New Roman" w:cs="Times New Roman"/>
          <w:sz w:val="24"/>
          <w:szCs w:val="24"/>
        </w:rPr>
        <w:lastRenderedPageBreak/>
        <w:t xml:space="preserve">Black market dealers of guns have been on the rise. This is one of the reasons there has been illegal guns in the country thus increasing events of mass shooting by criminals and criminal gangs. These black market dealers ought to be punished severely because what they are doing is illegal and puts the live of the citizens at risk. Due to inconsistent </w:t>
      </w:r>
      <w:r w:rsidR="000B6B37">
        <w:rPr>
          <w:rFonts w:ascii="Times New Roman" w:hAnsi="Times New Roman" w:cs="Times New Roman"/>
          <w:sz w:val="24"/>
          <w:szCs w:val="24"/>
        </w:rPr>
        <w:t>regulations,</w:t>
      </w:r>
      <w:r>
        <w:rPr>
          <w:rFonts w:ascii="Times New Roman" w:hAnsi="Times New Roman" w:cs="Times New Roman"/>
          <w:sz w:val="24"/>
          <w:szCs w:val="24"/>
        </w:rPr>
        <w:t xml:space="preserve"> there has been fluctuation of weak to strong gun laws from one state to the other. This has increased the chances of gun trafficking and many guns have been sold to the wrong people. This can only be blamed to the weak state laws on guns.</w:t>
      </w:r>
      <w:r w:rsidR="005F1392">
        <w:rPr>
          <w:rFonts w:ascii="Times New Roman" w:hAnsi="Times New Roman" w:cs="Times New Roman"/>
          <w:sz w:val="24"/>
          <w:szCs w:val="24"/>
        </w:rPr>
        <w:t xml:space="preserve"> The Federal government needs anti-trafficking laws in order to exploit the weakness in the gun control system and communities flooded with illegal guns. </w:t>
      </w:r>
      <w:r w:rsidR="008E2E03">
        <w:rPr>
          <w:rFonts w:ascii="Times New Roman" w:hAnsi="Times New Roman" w:cs="Times New Roman"/>
          <w:sz w:val="24"/>
          <w:szCs w:val="24"/>
        </w:rPr>
        <w:t>Corrupt gun dealers ought to be arrested and charged in a court of law. They are a threat to the national security and once investigations are carried out and they are convicted, they should face the full force of the law</w:t>
      </w:r>
      <w:r w:rsidR="00297D54">
        <w:rPr>
          <w:rFonts w:ascii="Times New Roman" w:hAnsi="Times New Roman" w:cs="Times New Roman"/>
          <w:sz w:val="24"/>
          <w:szCs w:val="24"/>
        </w:rPr>
        <w:t xml:space="preserve"> (</w:t>
      </w:r>
      <w:r w:rsidR="00297D54" w:rsidRPr="00767D95">
        <w:rPr>
          <w:rFonts w:ascii="Times New Roman" w:hAnsi="Times New Roman" w:cs="Times New Roman" w:hint="eastAsia"/>
          <w:sz w:val="24"/>
          <w:szCs w:val="24"/>
        </w:rPr>
        <w:t>Krouse, William</w:t>
      </w:r>
      <w:r w:rsidR="00297D54">
        <w:rPr>
          <w:rFonts w:ascii="Times New Roman" w:hAnsi="Times New Roman" w:cs="Times New Roman"/>
          <w:sz w:val="24"/>
          <w:szCs w:val="24"/>
        </w:rPr>
        <w:t>, 10)</w:t>
      </w:r>
      <w:r w:rsidR="008E2E03">
        <w:rPr>
          <w:rFonts w:ascii="Times New Roman" w:hAnsi="Times New Roman" w:cs="Times New Roman"/>
          <w:sz w:val="24"/>
          <w:szCs w:val="24"/>
        </w:rPr>
        <w:t xml:space="preserve">. </w:t>
      </w:r>
    </w:p>
    <w:p w:rsidR="008E2E03" w:rsidRDefault="008E2E03" w:rsidP="00B604E9">
      <w:pPr>
        <w:ind w:left="0" w:firstLine="720"/>
        <w:rPr>
          <w:rFonts w:ascii="Times New Roman" w:hAnsi="Times New Roman" w:cs="Times New Roman"/>
          <w:sz w:val="24"/>
          <w:szCs w:val="24"/>
        </w:rPr>
      </w:pPr>
      <w:r>
        <w:rPr>
          <w:rFonts w:ascii="Times New Roman" w:hAnsi="Times New Roman" w:cs="Times New Roman"/>
          <w:sz w:val="24"/>
          <w:szCs w:val="24"/>
        </w:rPr>
        <w:t>In conclusion, Federal law should be more citizen oriented and make laws that will protect the interests of the citizens. Unlawful use and sell of guns to criminals has cost the nation a lot of damage and loss of lives and this should not be allowed to prolong. Federal laws should purposefully control the manner in which guns are purchased through comprehensive background checks or even sale records. Currently the Federal law does not prohibit this behavior unless in the chances of straw purchases. Straw purchases are illegal and the Federal law ought to criminalize the act. The convicted persons should be prosecuted and jailed.  Gun traffickers do not have any place in our society.</w:t>
      </w:r>
    </w:p>
    <w:p w:rsidR="00767D95" w:rsidRDefault="00767D95" w:rsidP="00B604E9">
      <w:pPr>
        <w:ind w:left="0" w:firstLine="720"/>
        <w:rPr>
          <w:rFonts w:ascii="Times New Roman" w:hAnsi="Times New Roman" w:cs="Times New Roman"/>
          <w:sz w:val="24"/>
          <w:szCs w:val="24"/>
        </w:rPr>
      </w:pPr>
    </w:p>
    <w:p w:rsidR="00767D95" w:rsidRDefault="00767D95" w:rsidP="00B604E9">
      <w:pPr>
        <w:ind w:left="0" w:firstLine="720"/>
        <w:rPr>
          <w:rFonts w:ascii="Times New Roman" w:hAnsi="Times New Roman" w:cs="Times New Roman"/>
          <w:sz w:val="24"/>
          <w:szCs w:val="24"/>
        </w:rPr>
      </w:pPr>
    </w:p>
    <w:p w:rsidR="00767D95" w:rsidRDefault="00767D95" w:rsidP="00B604E9">
      <w:pPr>
        <w:ind w:left="0" w:firstLine="720"/>
        <w:rPr>
          <w:rFonts w:ascii="Times New Roman" w:hAnsi="Times New Roman" w:cs="Times New Roman"/>
          <w:sz w:val="24"/>
          <w:szCs w:val="24"/>
        </w:rPr>
      </w:pPr>
    </w:p>
    <w:p w:rsidR="00767D95" w:rsidRDefault="00767D95" w:rsidP="00B604E9">
      <w:pPr>
        <w:ind w:left="0" w:firstLine="720"/>
        <w:rPr>
          <w:rFonts w:ascii="Times New Roman" w:hAnsi="Times New Roman" w:cs="Times New Roman"/>
          <w:sz w:val="24"/>
          <w:szCs w:val="24"/>
        </w:rPr>
      </w:pPr>
    </w:p>
    <w:p w:rsidR="00767D95" w:rsidRPr="00767D95" w:rsidRDefault="00767D95" w:rsidP="00767D95">
      <w:pPr>
        <w:ind w:left="0" w:firstLine="720"/>
        <w:jc w:val="center"/>
        <w:rPr>
          <w:rFonts w:ascii="Times New Roman" w:hAnsi="Times New Roman" w:cs="Times New Roman"/>
          <w:b/>
          <w:sz w:val="24"/>
          <w:szCs w:val="24"/>
        </w:rPr>
      </w:pPr>
      <w:r w:rsidRPr="00767D95">
        <w:rPr>
          <w:rFonts w:ascii="Times New Roman" w:hAnsi="Times New Roman" w:cs="Times New Roman"/>
          <w:b/>
          <w:sz w:val="24"/>
          <w:szCs w:val="24"/>
        </w:rPr>
        <w:lastRenderedPageBreak/>
        <w:t xml:space="preserve">Works Cited </w:t>
      </w:r>
      <w:bookmarkStart w:id="0" w:name="_GoBack"/>
      <w:bookmarkEnd w:id="0"/>
    </w:p>
    <w:p w:rsidR="00767D95" w:rsidRDefault="00767D95" w:rsidP="00767D95">
      <w:pPr>
        <w:rPr>
          <w:rFonts w:ascii="Times New Roman" w:hAnsi="Times New Roman" w:cs="Times New Roman"/>
          <w:sz w:val="24"/>
          <w:szCs w:val="24"/>
        </w:rPr>
      </w:pPr>
      <w:r w:rsidRPr="00767D95">
        <w:rPr>
          <w:rFonts w:ascii="Times New Roman" w:hAnsi="Times New Roman" w:cs="Times New Roman" w:hint="eastAsia"/>
          <w:sz w:val="24"/>
          <w:szCs w:val="24"/>
        </w:rPr>
        <w:t>Cain, Alasdair. </w:t>
      </w:r>
      <w:r w:rsidRPr="00767D95">
        <w:rPr>
          <w:rFonts w:ascii="Times New Roman" w:hAnsi="Times New Roman" w:cs="Times New Roman" w:hint="eastAsia"/>
          <w:i/>
          <w:iCs/>
          <w:sz w:val="24"/>
          <w:szCs w:val="24"/>
        </w:rPr>
        <w:t>Gun Controls: Options for Improving the National Instant Criminal</w:t>
      </w:r>
      <w:r w:rsidRPr="00767D95">
        <w:rPr>
          <w:rFonts w:ascii="Times New Roman" w:hAnsi="Times New Roman" w:cs="Times New Roman" w:hint="eastAsia"/>
          <w:sz w:val="24"/>
          <w:szCs w:val="24"/>
        </w:rPr>
        <w:t>. Place of publication n</w:t>
      </w:r>
      <w:r>
        <w:rPr>
          <w:rFonts w:ascii="Times New Roman" w:hAnsi="Times New Roman" w:cs="Times New Roman" w:hint="eastAsia"/>
          <w:sz w:val="24"/>
          <w:szCs w:val="24"/>
        </w:rPr>
        <w:t>ot identified: Diane Pub Co, 201</w:t>
      </w:r>
      <w:r w:rsidRPr="00767D95">
        <w:rPr>
          <w:rFonts w:ascii="Times New Roman" w:hAnsi="Times New Roman" w:cs="Times New Roman" w:hint="eastAsia"/>
          <w:sz w:val="24"/>
          <w:szCs w:val="24"/>
        </w:rPr>
        <w:t>0. Print.</w:t>
      </w:r>
    </w:p>
    <w:p w:rsidR="00767D95" w:rsidRDefault="00767D95" w:rsidP="00767D95">
      <w:pPr>
        <w:rPr>
          <w:rFonts w:ascii="Times New Roman" w:hAnsi="Times New Roman" w:cs="Times New Roman"/>
          <w:sz w:val="24"/>
          <w:szCs w:val="24"/>
        </w:rPr>
      </w:pPr>
      <w:proofErr w:type="spellStart"/>
      <w:r w:rsidRPr="00767D95">
        <w:rPr>
          <w:rFonts w:ascii="Times New Roman" w:hAnsi="Times New Roman" w:cs="Times New Roman" w:hint="eastAsia"/>
          <w:sz w:val="24"/>
          <w:szCs w:val="24"/>
        </w:rPr>
        <w:t>Harr</w:t>
      </w:r>
      <w:proofErr w:type="spellEnd"/>
      <w:r w:rsidRPr="00767D95">
        <w:rPr>
          <w:rFonts w:ascii="Times New Roman" w:hAnsi="Times New Roman" w:cs="Times New Roman" w:hint="eastAsia"/>
          <w:sz w:val="24"/>
          <w:szCs w:val="24"/>
        </w:rPr>
        <w:t xml:space="preserve">, J S, </w:t>
      </w:r>
      <w:proofErr w:type="spellStart"/>
      <w:r w:rsidRPr="00767D95">
        <w:rPr>
          <w:rFonts w:ascii="Times New Roman" w:hAnsi="Times New Roman" w:cs="Times New Roman" w:hint="eastAsia"/>
          <w:sz w:val="24"/>
          <w:szCs w:val="24"/>
        </w:rPr>
        <w:t>Kären</w:t>
      </w:r>
      <w:proofErr w:type="spellEnd"/>
      <w:r w:rsidRPr="00767D95">
        <w:rPr>
          <w:rFonts w:ascii="Times New Roman" w:hAnsi="Times New Roman" w:cs="Times New Roman" w:hint="eastAsia"/>
          <w:sz w:val="24"/>
          <w:szCs w:val="24"/>
        </w:rPr>
        <w:t xml:space="preserve"> M. Hess, Christine M. H. </w:t>
      </w:r>
      <w:proofErr w:type="spellStart"/>
      <w:r w:rsidRPr="00767D95">
        <w:rPr>
          <w:rFonts w:ascii="Times New Roman" w:hAnsi="Times New Roman" w:cs="Times New Roman" w:hint="eastAsia"/>
          <w:sz w:val="24"/>
          <w:szCs w:val="24"/>
        </w:rPr>
        <w:t>Orthmann</w:t>
      </w:r>
      <w:proofErr w:type="spellEnd"/>
      <w:r w:rsidRPr="00767D95">
        <w:rPr>
          <w:rFonts w:ascii="Times New Roman" w:hAnsi="Times New Roman" w:cs="Times New Roman" w:hint="eastAsia"/>
          <w:sz w:val="24"/>
          <w:szCs w:val="24"/>
        </w:rPr>
        <w:t>, and Jon Kingsbury. </w:t>
      </w:r>
      <w:r w:rsidRPr="00767D95">
        <w:rPr>
          <w:rFonts w:ascii="Times New Roman" w:hAnsi="Times New Roman" w:cs="Times New Roman" w:hint="eastAsia"/>
          <w:i/>
          <w:iCs/>
          <w:sz w:val="24"/>
          <w:szCs w:val="24"/>
        </w:rPr>
        <w:t>Constitutional Law and the Criminal Justice System</w:t>
      </w:r>
      <w:r w:rsidRPr="00767D95">
        <w:rPr>
          <w:rFonts w:ascii="Times New Roman" w:hAnsi="Times New Roman" w:cs="Times New Roman" w:hint="eastAsia"/>
          <w:sz w:val="24"/>
          <w:szCs w:val="24"/>
        </w:rPr>
        <w:t>. , 2018. Print.</w:t>
      </w:r>
    </w:p>
    <w:p w:rsidR="00767D95" w:rsidRDefault="00767D95" w:rsidP="00767D95">
      <w:pPr>
        <w:rPr>
          <w:rFonts w:ascii="Times New Roman" w:hAnsi="Times New Roman" w:cs="Times New Roman"/>
          <w:sz w:val="24"/>
          <w:szCs w:val="24"/>
        </w:rPr>
      </w:pPr>
      <w:proofErr w:type="spellStart"/>
      <w:r w:rsidRPr="00767D95">
        <w:rPr>
          <w:rFonts w:ascii="Times New Roman" w:hAnsi="Times New Roman" w:cs="Times New Roman" w:hint="eastAsia"/>
          <w:sz w:val="24"/>
          <w:szCs w:val="24"/>
        </w:rPr>
        <w:t>Krouse</w:t>
      </w:r>
      <w:proofErr w:type="spellEnd"/>
      <w:r w:rsidRPr="00767D95">
        <w:rPr>
          <w:rFonts w:ascii="Times New Roman" w:hAnsi="Times New Roman" w:cs="Times New Roman" w:hint="eastAsia"/>
          <w:sz w:val="24"/>
          <w:szCs w:val="24"/>
        </w:rPr>
        <w:t>, William J. </w:t>
      </w:r>
      <w:r w:rsidRPr="00767D95">
        <w:rPr>
          <w:rFonts w:ascii="Times New Roman" w:hAnsi="Times New Roman" w:cs="Times New Roman" w:hint="eastAsia"/>
          <w:i/>
          <w:iCs/>
          <w:sz w:val="24"/>
          <w:szCs w:val="24"/>
        </w:rPr>
        <w:t>Gun Control Legislation</w:t>
      </w:r>
      <w:r w:rsidRPr="00767D95">
        <w:rPr>
          <w:rFonts w:ascii="Times New Roman" w:hAnsi="Times New Roman" w:cs="Times New Roman" w:hint="eastAsia"/>
          <w:sz w:val="24"/>
          <w:szCs w:val="24"/>
        </w:rPr>
        <w:t>. Washington, D.C.: Congressional Research Service, Library of Congress, 2012. Internet resource.</w:t>
      </w:r>
    </w:p>
    <w:p w:rsidR="00767D95" w:rsidRDefault="00767D95" w:rsidP="00767D95">
      <w:pPr>
        <w:rPr>
          <w:rFonts w:ascii="Times New Roman" w:hAnsi="Times New Roman" w:cs="Times New Roman"/>
          <w:sz w:val="24"/>
          <w:szCs w:val="24"/>
        </w:rPr>
      </w:pPr>
      <w:r w:rsidRPr="00767D95">
        <w:rPr>
          <w:rFonts w:ascii="Times New Roman" w:hAnsi="Times New Roman" w:cs="Times New Roman" w:hint="eastAsia"/>
          <w:sz w:val="24"/>
          <w:szCs w:val="24"/>
        </w:rPr>
        <w:t>Reuter, Peter. </w:t>
      </w:r>
      <w:r w:rsidRPr="00767D95">
        <w:rPr>
          <w:rFonts w:ascii="Times New Roman" w:hAnsi="Times New Roman" w:cs="Times New Roman" w:hint="eastAsia"/>
          <w:i/>
          <w:iCs/>
          <w:sz w:val="24"/>
          <w:szCs w:val="24"/>
        </w:rPr>
        <w:t>Understanding the Demand for Illegal Drugs</w:t>
      </w:r>
      <w:r w:rsidRPr="00767D95">
        <w:rPr>
          <w:rFonts w:ascii="Times New Roman" w:hAnsi="Times New Roman" w:cs="Times New Roman" w:hint="eastAsia"/>
          <w:sz w:val="24"/>
          <w:szCs w:val="24"/>
        </w:rPr>
        <w:t>. Washington, D.C: National Academies Press, 2010. Print.</w:t>
      </w:r>
    </w:p>
    <w:p w:rsidR="00767D95" w:rsidRDefault="00767D95" w:rsidP="00767D95">
      <w:pPr>
        <w:rPr>
          <w:rFonts w:ascii="Times New Roman" w:hAnsi="Times New Roman" w:cs="Times New Roman"/>
          <w:sz w:val="24"/>
          <w:szCs w:val="24"/>
        </w:rPr>
      </w:pPr>
      <w:r w:rsidRPr="00767D95">
        <w:rPr>
          <w:rFonts w:ascii="Times New Roman" w:hAnsi="Times New Roman" w:cs="Times New Roman" w:hint="eastAsia"/>
          <w:sz w:val="24"/>
          <w:szCs w:val="24"/>
        </w:rPr>
        <w:t>Senna, Joseph J, and Larry J. Siegel. </w:t>
      </w:r>
      <w:r w:rsidRPr="00767D95">
        <w:rPr>
          <w:rFonts w:ascii="Times New Roman" w:hAnsi="Times New Roman" w:cs="Times New Roman" w:hint="eastAsia"/>
          <w:i/>
          <w:iCs/>
          <w:sz w:val="24"/>
          <w:szCs w:val="24"/>
        </w:rPr>
        <w:t>Introduction to Criminal Justice</w:t>
      </w:r>
      <w:r>
        <w:rPr>
          <w:rFonts w:ascii="Times New Roman" w:hAnsi="Times New Roman" w:cs="Times New Roman" w:hint="eastAsia"/>
          <w:sz w:val="24"/>
          <w:szCs w:val="24"/>
        </w:rPr>
        <w:t>. Minneapolis: West Pub. Co, 201</w:t>
      </w:r>
      <w:r w:rsidRPr="00767D95">
        <w:rPr>
          <w:rFonts w:ascii="Times New Roman" w:hAnsi="Times New Roman" w:cs="Times New Roman" w:hint="eastAsia"/>
          <w:sz w:val="24"/>
          <w:szCs w:val="24"/>
        </w:rPr>
        <w:t>6. Print.</w:t>
      </w:r>
    </w:p>
    <w:p w:rsidR="00767D95" w:rsidRPr="006011A6" w:rsidRDefault="00767D95" w:rsidP="00767D95">
      <w:pPr>
        <w:rPr>
          <w:rFonts w:ascii="Times New Roman" w:hAnsi="Times New Roman" w:cs="Times New Roman"/>
          <w:sz w:val="24"/>
          <w:szCs w:val="24"/>
        </w:rPr>
      </w:pPr>
      <w:r>
        <w:rPr>
          <w:rFonts w:ascii="Times New Roman" w:hAnsi="Times New Roman" w:cs="Times New Roman" w:hint="eastAsia"/>
          <w:i/>
          <w:iCs/>
          <w:sz w:val="24"/>
          <w:szCs w:val="24"/>
        </w:rPr>
        <w:t>Small Arms Survey 2011</w:t>
      </w:r>
      <w:r w:rsidRPr="00767D95">
        <w:rPr>
          <w:rFonts w:ascii="Times New Roman" w:hAnsi="Times New Roman" w:cs="Times New Roman" w:hint="eastAsia"/>
          <w:i/>
          <w:iCs/>
          <w:sz w:val="24"/>
          <w:szCs w:val="24"/>
        </w:rPr>
        <w:t>: Counting the Human Cost</w:t>
      </w:r>
      <w:r w:rsidRPr="00767D95">
        <w:rPr>
          <w:rFonts w:ascii="Times New Roman" w:hAnsi="Times New Roman" w:cs="Times New Roman" w:hint="eastAsia"/>
          <w:sz w:val="24"/>
          <w:szCs w:val="24"/>
        </w:rPr>
        <w:t>. Geneva: Graduate Institu</w:t>
      </w:r>
      <w:r>
        <w:rPr>
          <w:rFonts w:ascii="Times New Roman" w:hAnsi="Times New Roman" w:cs="Times New Roman" w:hint="eastAsia"/>
          <w:sz w:val="24"/>
          <w:szCs w:val="24"/>
        </w:rPr>
        <w:t>te of International Studies, 201</w:t>
      </w:r>
      <w:r w:rsidRPr="00767D95">
        <w:rPr>
          <w:rFonts w:ascii="Times New Roman" w:hAnsi="Times New Roman" w:cs="Times New Roman" w:hint="eastAsia"/>
          <w:sz w:val="24"/>
          <w:szCs w:val="24"/>
        </w:rPr>
        <w:t>1. Print.</w:t>
      </w:r>
    </w:p>
    <w:sectPr w:rsidR="00767D95" w:rsidRPr="006011A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3F2C" w:rsidRDefault="00663F2C" w:rsidP="006011A6">
      <w:pPr>
        <w:spacing w:line="240" w:lineRule="auto"/>
      </w:pPr>
      <w:r>
        <w:separator/>
      </w:r>
    </w:p>
  </w:endnote>
  <w:endnote w:type="continuationSeparator" w:id="0">
    <w:p w:rsidR="00663F2C" w:rsidRDefault="00663F2C" w:rsidP="006011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3F2C" w:rsidRDefault="00663F2C" w:rsidP="006011A6">
      <w:pPr>
        <w:spacing w:line="240" w:lineRule="auto"/>
      </w:pPr>
      <w:r>
        <w:separator/>
      </w:r>
    </w:p>
  </w:footnote>
  <w:footnote w:type="continuationSeparator" w:id="0">
    <w:p w:rsidR="00663F2C" w:rsidRDefault="00663F2C" w:rsidP="006011A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71589410"/>
      <w:docPartObj>
        <w:docPartGallery w:val="Page Numbers (Top of Page)"/>
        <w:docPartUnique/>
      </w:docPartObj>
    </w:sdtPr>
    <w:sdtEndPr>
      <w:rPr>
        <w:noProof/>
      </w:rPr>
    </w:sdtEndPr>
    <w:sdtContent>
      <w:p w:rsidR="006011A6" w:rsidRPr="006011A6" w:rsidRDefault="006011A6">
        <w:pPr>
          <w:pStyle w:val="Header"/>
          <w:jc w:val="right"/>
          <w:rPr>
            <w:rFonts w:ascii="Times New Roman" w:hAnsi="Times New Roman" w:cs="Times New Roman"/>
            <w:sz w:val="24"/>
            <w:szCs w:val="24"/>
          </w:rPr>
        </w:pPr>
        <w:r w:rsidRPr="006011A6">
          <w:rPr>
            <w:rFonts w:ascii="Times New Roman" w:hAnsi="Times New Roman" w:cs="Times New Roman"/>
            <w:sz w:val="24"/>
            <w:szCs w:val="24"/>
          </w:rPr>
          <w:t xml:space="preserve">Surname </w:t>
        </w:r>
        <w:r w:rsidRPr="006011A6">
          <w:rPr>
            <w:rFonts w:ascii="Times New Roman" w:hAnsi="Times New Roman" w:cs="Times New Roman"/>
            <w:sz w:val="24"/>
            <w:szCs w:val="24"/>
          </w:rPr>
          <w:fldChar w:fldCharType="begin"/>
        </w:r>
        <w:r w:rsidRPr="006011A6">
          <w:rPr>
            <w:rFonts w:ascii="Times New Roman" w:hAnsi="Times New Roman" w:cs="Times New Roman"/>
            <w:sz w:val="24"/>
            <w:szCs w:val="24"/>
          </w:rPr>
          <w:instrText xml:space="preserve"> PAGE   \* MERGEFORMAT </w:instrText>
        </w:r>
        <w:r w:rsidRPr="006011A6">
          <w:rPr>
            <w:rFonts w:ascii="Times New Roman" w:hAnsi="Times New Roman" w:cs="Times New Roman"/>
            <w:sz w:val="24"/>
            <w:szCs w:val="24"/>
          </w:rPr>
          <w:fldChar w:fldCharType="separate"/>
        </w:r>
        <w:r w:rsidR="000B6B37">
          <w:rPr>
            <w:rFonts w:ascii="Times New Roman" w:hAnsi="Times New Roman" w:cs="Times New Roman"/>
            <w:noProof/>
            <w:sz w:val="24"/>
            <w:szCs w:val="24"/>
          </w:rPr>
          <w:t>5</w:t>
        </w:r>
        <w:r w:rsidRPr="006011A6">
          <w:rPr>
            <w:rFonts w:ascii="Times New Roman" w:hAnsi="Times New Roman" w:cs="Times New Roman"/>
            <w:noProof/>
            <w:sz w:val="24"/>
            <w:szCs w:val="24"/>
          </w:rPr>
          <w:fldChar w:fldCharType="end"/>
        </w:r>
      </w:p>
    </w:sdtContent>
  </w:sdt>
  <w:p w:rsidR="006011A6" w:rsidRPr="006011A6" w:rsidRDefault="006011A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1A6"/>
    <w:rsid w:val="0004571E"/>
    <w:rsid w:val="000B6B37"/>
    <w:rsid w:val="00170227"/>
    <w:rsid w:val="001F4BBA"/>
    <w:rsid w:val="00297D54"/>
    <w:rsid w:val="00356927"/>
    <w:rsid w:val="003B5813"/>
    <w:rsid w:val="00492C9C"/>
    <w:rsid w:val="004B7412"/>
    <w:rsid w:val="005F1392"/>
    <w:rsid w:val="006011A6"/>
    <w:rsid w:val="00663F2C"/>
    <w:rsid w:val="00723483"/>
    <w:rsid w:val="0072709C"/>
    <w:rsid w:val="00767D95"/>
    <w:rsid w:val="008E2E03"/>
    <w:rsid w:val="00B604E9"/>
    <w:rsid w:val="00B60E9D"/>
    <w:rsid w:val="00B9110C"/>
    <w:rsid w:val="00B91C34"/>
    <w:rsid w:val="00BD0514"/>
    <w:rsid w:val="00CB21FC"/>
    <w:rsid w:val="00D214F8"/>
    <w:rsid w:val="00F043D4"/>
    <w:rsid w:val="00F76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862AFF-80FD-4398-8CDE-ADA7FBF1E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11A6"/>
    <w:pPr>
      <w:tabs>
        <w:tab w:val="center" w:pos="4680"/>
        <w:tab w:val="right" w:pos="9360"/>
      </w:tabs>
      <w:spacing w:line="240" w:lineRule="auto"/>
    </w:pPr>
  </w:style>
  <w:style w:type="character" w:customStyle="1" w:styleId="HeaderChar">
    <w:name w:val="Header Char"/>
    <w:basedOn w:val="DefaultParagraphFont"/>
    <w:link w:val="Header"/>
    <w:uiPriority w:val="99"/>
    <w:rsid w:val="006011A6"/>
  </w:style>
  <w:style w:type="paragraph" w:styleId="Footer">
    <w:name w:val="footer"/>
    <w:basedOn w:val="Normal"/>
    <w:link w:val="FooterChar"/>
    <w:uiPriority w:val="99"/>
    <w:unhideWhenUsed/>
    <w:rsid w:val="006011A6"/>
    <w:pPr>
      <w:tabs>
        <w:tab w:val="center" w:pos="4680"/>
        <w:tab w:val="right" w:pos="9360"/>
      </w:tabs>
      <w:spacing w:line="240" w:lineRule="auto"/>
    </w:pPr>
  </w:style>
  <w:style w:type="character" w:customStyle="1" w:styleId="FooterChar">
    <w:name w:val="Footer Char"/>
    <w:basedOn w:val="DefaultParagraphFont"/>
    <w:link w:val="Footer"/>
    <w:uiPriority w:val="99"/>
    <w:rsid w:val="006011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483</TotalTime>
  <Pages>5</Pages>
  <Words>1265</Words>
  <Characters>7213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13</cp:revision>
  <dcterms:created xsi:type="dcterms:W3CDTF">2018-04-07T23:12:00Z</dcterms:created>
  <dcterms:modified xsi:type="dcterms:W3CDTF">2018-04-08T07:23:00Z</dcterms:modified>
</cp:coreProperties>
</file>